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Odesílatel: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Jméno a příjmení: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Bydliště: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(případně e-mail, tel. číslo):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Prodávající: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IČ: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 sídlem: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Dne ……………………..…. jsem si na Vašich internetových stránkách/v internetovém obchodě ………………………… objednal zboží …………………………………………………..…..,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číslo objednávky …………………………..….……,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 hodnotě ………………………….……….. Kč.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Objednané zboží jsem obdržel dne ………………………………………..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……………………….……….. Kč a ………………………………..… Kč za poštovné na můj bankovní účet číslo ………………………………………………..…. nejpozději do 14 dnů od doručení tohoto odstoupení od smlouvy.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 ………………………. dne …………………………..….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Jméno a příjmení spotřebitele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</w:t>
        <w:tab/>
        <w:t xml:space="preserve">(podpis)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Přílohy: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Doklad o koupi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